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4" w:rsidRPr="002F5FAD" w:rsidRDefault="00E66B24" w:rsidP="000A74E4">
      <w:pPr>
        <w:spacing w:before="0"/>
        <w:ind w:left="2832" w:firstLine="708"/>
        <w:jc w:val="right"/>
        <w:rPr>
          <w:b/>
          <w:iCs/>
          <w:lang w:val="en-US"/>
        </w:rPr>
      </w:pPr>
      <w:r w:rsidRPr="00950B80">
        <w:rPr>
          <w:b/>
          <w:iCs/>
        </w:rPr>
        <w:t>Приложение № 8</w:t>
      </w:r>
      <w:r w:rsidR="002F5FAD">
        <w:rPr>
          <w:b/>
          <w:iCs/>
        </w:rPr>
        <w:t>.</w:t>
      </w:r>
      <w:r w:rsidR="00D53B35">
        <w:rPr>
          <w:b/>
          <w:iCs/>
          <w:lang w:val="en-US"/>
        </w:rPr>
        <w:t>6</w:t>
      </w:r>
    </w:p>
    <w:p w:rsidR="00E66B24" w:rsidRPr="00950B80" w:rsidRDefault="00E66B24" w:rsidP="000A74E4">
      <w:pPr>
        <w:spacing w:before="0"/>
        <w:ind w:left="2832" w:firstLine="708"/>
        <w:jc w:val="right"/>
        <w:rPr>
          <w:b/>
        </w:rPr>
      </w:pPr>
    </w:p>
    <w:p w:rsidR="00694DE9" w:rsidRPr="00950B80" w:rsidRDefault="00694DE9" w:rsidP="000A74E4">
      <w:pPr>
        <w:spacing w:before="0"/>
        <w:jc w:val="left"/>
        <w:rPr>
          <w:b/>
        </w:rPr>
      </w:pPr>
      <w:r w:rsidRPr="00950B80">
        <w:rPr>
          <w:b/>
        </w:rPr>
        <w:t>ДО</w:t>
      </w:r>
    </w:p>
    <w:p w:rsidR="00694DE9" w:rsidRPr="00950B80" w:rsidRDefault="00472D90" w:rsidP="00472D90">
      <w:pPr>
        <w:spacing w:before="0"/>
        <w:rPr>
          <w:b/>
        </w:rPr>
      </w:pPr>
      <w:r w:rsidRPr="00C06163">
        <w:rPr>
          <w:rFonts w:eastAsia="TimesNewRoman,Bold"/>
          <w:b/>
          <w:bCs/>
          <w:color w:val="000000"/>
        </w:rPr>
        <w:t>ИЗПЪЛНИТЕЛНА АГЕНЦИЯ ,,БОРБА С ГРАДУШКИТЕ“</w:t>
      </w:r>
    </w:p>
    <w:p w:rsidR="00694DE9" w:rsidRPr="00950B80" w:rsidRDefault="00694DE9" w:rsidP="000A74E4">
      <w:pPr>
        <w:spacing w:before="0"/>
      </w:pPr>
    </w:p>
    <w:p w:rsidR="00B94356" w:rsidRPr="00950B80" w:rsidRDefault="00B94356" w:rsidP="000A74E4">
      <w:pPr>
        <w:spacing w:before="0"/>
        <w:jc w:val="center"/>
        <w:rPr>
          <w:b/>
        </w:rPr>
      </w:pPr>
      <w:r w:rsidRPr="00950B80">
        <w:rPr>
          <w:b/>
        </w:rPr>
        <w:t>ЦЕНОВО ПРЕДЛОЖЕНИЕ</w:t>
      </w:r>
    </w:p>
    <w:p w:rsidR="00B94356" w:rsidRPr="00950B80" w:rsidRDefault="00B94356" w:rsidP="000A74E4">
      <w:pPr>
        <w:spacing w:before="0"/>
        <w:jc w:val="center"/>
        <w:rPr>
          <w:b/>
          <w:bCs/>
        </w:rPr>
      </w:pP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От ……………………………………………………………………………………………….</w:t>
      </w:r>
    </w:p>
    <w:p w:rsidR="00B94356" w:rsidRPr="00950B80" w:rsidRDefault="00B94356" w:rsidP="000A74E4">
      <w:pPr>
        <w:spacing w:before="0"/>
        <w:jc w:val="center"/>
      </w:pPr>
      <w:r w:rsidRPr="00950B80">
        <w:t>(наименование на участника)</w:t>
      </w:r>
    </w:p>
    <w:p w:rsidR="00B94356" w:rsidRPr="00950B80" w:rsidRDefault="00B94356" w:rsidP="000A74E4">
      <w:pPr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</w:pPr>
      <w:r w:rsidRPr="00950B80">
        <w:t xml:space="preserve"> (ЕИК/ БУЛСТАТ)</w:t>
      </w: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  <w:rPr>
          <w:rFonts w:eastAsia="Times New Roman"/>
        </w:rPr>
      </w:pPr>
      <w:r w:rsidRPr="00950B80">
        <w:t>(адрес по регистрация)</w:t>
      </w:r>
    </w:p>
    <w:p w:rsidR="00B94356" w:rsidRPr="00950B80" w:rsidRDefault="00B94356" w:rsidP="000A74E4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506E1A" w:rsidRPr="00506E1A" w:rsidRDefault="00B94356" w:rsidP="00506E1A">
      <w:pPr>
        <w:spacing w:before="0"/>
        <w:rPr>
          <w:rFonts w:eastAsia="TimesNewRoman,Bold"/>
          <w:b/>
          <w:bCs/>
          <w:color w:val="000000"/>
        </w:rPr>
      </w:pPr>
      <w:r w:rsidRPr="00950B80">
        <w:rPr>
          <w:b/>
        </w:rPr>
        <w:t>Относно:</w:t>
      </w:r>
      <w:r w:rsidRPr="00950B80">
        <w:t xml:space="preserve"> </w:t>
      </w:r>
      <w:r w:rsidR="001E5AD5" w:rsidRPr="00950B80">
        <w:t>Процедура за възлагане на о</w:t>
      </w:r>
      <w:r w:rsidRPr="00950B80">
        <w:t xml:space="preserve">бществена поръчка с предмет: </w:t>
      </w:r>
      <w:r w:rsidR="00506E1A" w:rsidRPr="00506E1A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за: команден пункт – в с. Тъжа, област Стара Загора и за складова база с гараж към команден пункт Хасково –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506E1A" w:rsidRPr="00506E1A" w:rsidRDefault="00506E1A" w:rsidP="00506E1A">
      <w:pPr>
        <w:spacing w:before="0"/>
        <w:rPr>
          <w:rFonts w:eastAsia="TimesNewRoman,Bold"/>
          <w:b/>
          <w:bCs/>
          <w:color w:val="000000"/>
        </w:rPr>
      </w:pPr>
      <w:r w:rsidRPr="00506E1A"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506E1A" w:rsidRPr="00506E1A" w:rsidRDefault="00506E1A" w:rsidP="00506E1A">
      <w:pPr>
        <w:spacing w:before="0"/>
        <w:rPr>
          <w:rFonts w:eastAsia="TimesNewRoman,Bold"/>
          <w:b/>
          <w:bCs/>
          <w:color w:val="000000"/>
        </w:rPr>
      </w:pPr>
      <w:r w:rsidRPr="00506E1A"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506E1A" w:rsidRPr="00506E1A" w:rsidRDefault="00506E1A" w:rsidP="00506E1A">
      <w:pPr>
        <w:spacing w:before="0"/>
        <w:rPr>
          <w:rFonts w:eastAsia="TimesNewRoman,Bold"/>
          <w:b/>
          <w:bCs/>
          <w:color w:val="000000"/>
        </w:rPr>
      </w:pPr>
      <w:r w:rsidRPr="00506E1A"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506E1A" w:rsidRPr="00506E1A" w:rsidRDefault="00506E1A" w:rsidP="00506E1A">
      <w:pPr>
        <w:spacing w:before="0"/>
        <w:rPr>
          <w:rFonts w:eastAsia="TimesNewRoman,Bold"/>
          <w:b/>
          <w:bCs/>
          <w:color w:val="000000"/>
        </w:rPr>
      </w:pPr>
      <w:r w:rsidRPr="00506E1A"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506E1A" w:rsidRPr="00506E1A" w:rsidRDefault="00506E1A" w:rsidP="00506E1A">
      <w:pPr>
        <w:spacing w:before="0"/>
        <w:rPr>
          <w:rFonts w:eastAsia="TimesNewRoman,Bold"/>
          <w:b/>
          <w:bCs/>
          <w:color w:val="000000"/>
        </w:rPr>
      </w:pPr>
      <w:r w:rsidRPr="00506E1A"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506E1A" w:rsidRPr="00506E1A" w:rsidRDefault="00506E1A" w:rsidP="00506E1A">
      <w:pPr>
        <w:spacing w:before="0"/>
        <w:rPr>
          <w:rFonts w:eastAsia="TimesNewRoman,Bold"/>
          <w:b/>
          <w:bCs/>
          <w:color w:val="000000"/>
        </w:rPr>
      </w:pPr>
      <w:r w:rsidRPr="00506E1A"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506E1A" w:rsidRPr="00506E1A" w:rsidRDefault="00506E1A" w:rsidP="00506E1A">
      <w:pPr>
        <w:spacing w:before="0"/>
        <w:rPr>
          <w:rFonts w:eastAsia="TimesNewRoman,Bold"/>
          <w:b/>
          <w:bCs/>
          <w:color w:val="000000"/>
        </w:rPr>
      </w:pPr>
      <w:r w:rsidRPr="00506E1A"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обслужваща сграда с гараж, предоставена на ИАБГ за управление, находяща се в град Хасково, предназначена за складова база с гараж към команден пункт град Хасково“;</w:t>
      </w:r>
    </w:p>
    <w:p w:rsidR="008455BD" w:rsidRDefault="00506E1A" w:rsidP="00506E1A">
      <w:pPr>
        <w:spacing w:before="0"/>
        <w:rPr>
          <w:rFonts w:eastAsia="TimesNewRoman,Bold"/>
          <w:b/>
          <w:bCs/>
          <w:color w:val="000000"/>
        </w:rPr>
      </w:pPr>
      <w:r w:rsidRPr="00506E1A">
        <w:rPr>
          <w:rFonts w:eastAsia="TimesNewRoman,Bold"/>
          <w:b/>
          <w:bCs/>
          <w:color w:val="000000"/>
        </w:rPr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</w:t>
      </w:r>
      <w:bookmarkStart w:id="0" w:name="_GoBack"/>
      <w:bookmarkEnd w:id="0"/>
      <w:r w:rsidR="008455BD">
        <w:rPr>
          <w:rFonts w:eastAsia="TimesNewRoman,Bold"/>
          <w:b/>
          <w:bCs/>
          <w:color w:val="000000"/>
        </w:rPr>
        <w:t>“.</w:t>
      </w:r>
    </w:p>
    <w:p w:rsidR="00C06163" w:rsidRPr="00C06163" w:rsidRDefault="00C06163" w:rsidP="008455BD">
      <w:pPr>
        <w:jc w:val="center"/>
        <w:rPr>
          <w:rFonts w:eastAsia="Calibri"/>
          <w:bCs/>
        </w:rPr>
      </w:pPr>
    </w:p>
    <w:p w:rsidR="00EC6868" w:rsidRDefault="00EC6868" w:rsidP="00C06163">
      <w:pPr>
        <w:spacing w:before="0"/>
        <w:rPr>
          <w:b/>
          <w:bCs/>
          <w:lang w:val="en-US"/>
        </w:rPr>
      </w:pPr>
    </w:p>
    <w:p w:rsidR="002F5FAD" w:rsidRPr="002F5FAD" w:rsidRDefault="002F5FAD" w:rsidP="00C06163">
      <w:pPr>
        <w:spacing w:before="0"/>
        <w:rPr>
          <w:b/>
          <w:bCs/>
          <w:lang w:val="en-US"/>
        </w:rPr>
      </w:pPr>
    </w:p>
    <w:p w:rsidR="00A44A48" w:rsidRPr="00C06163" w:rsidRDefault="00E92FFE" w:rsidP="00115905">
      <w:pPr>
        <w:spacing w:before="0"/>
        <w:rPr>
          <w:rFonts w:eastAsia="TimesNewRoman,Bold"/>
          <w:b/>
          <w:bCs/>
          <w:color w:val="000000"/>
          <w:lang w:eastAsia="en-US"/>
        </w:rPr>
      </w:pPr>
      <w:r w:rsidRPr="00950B80">
        <w:rPr>
          <w:b/>
          <w:bCs/>
        </w:rPr>
        <w:lastRenderedPageBreak/>
        <w:t xml:space="preserve">За </w:t>
      </w:r>
      <w:r w:rsidR="000A74E4" w:rsidRPr="00950B80">
        <w:rPr>
          <w:b/>
          <w:bCs/>
        </w:rPr>
        <w:t xml:space="preserve">обособена </w:t>
      </w:r>
      <w:r w:rsidR="002F5FAD">
        <w:rPr>
          <w:b/>
          <w:bCs/>
        </w:rPr>
        <w:t xml:space="preserve">позиция № </w:t>
      </w:r>
      <w:r w:rsidR="00D53B35" w:rsidRPr="00C06163">
        <w:rPr>
          <w:rFonts w:eastAsia="TimesNewRoman,Bold"/>
          <w:b/>
          <w:bCs/>
          <w:color w:val="000000"/>
        </w:rPr>
        <w:t>6:</w:t>
      </w:r>
      <w:r w:rsidR="00D53B35" w:rsidRPr="00C06163">
        <w:rPr>
          <w:rFonts w:eastAsia="TimesNewRoman,Bold"/>
          <w:b/>
          <w:bCs/>
          <w:color w:val="000000"/>
          <w:lang w:eastAsia="en-US"/>
        </w:rPr>
        <w:t xml:space="preserve">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</w:t>
      </w:r>
      <w:r w:rsidR="00D53B35" w:rsidRPr="00C06163">
        <w:rPr>
          <w:rFonts w:eastAsia="TimesNewRoman,Bold"/>
          <w:b/>
          <w:bCs/>
          <w:color w:val="000000"/>
          <w:lang w:val="en-GB" w:eastAsia="en-US"/>
        </w:rPr>
        <w:t>“</w:t>
      </w:r>
    </w:p>
    <w:p w:rsidR="00871BA4" w:rsidRDefault="00871BA4" w:rsidP="000A74E4">
      <w:pPr>
        <w:spacing w:before="0"/>
        <w:rPr>
          <w:rFonts w:eastAsia="TimesNewRoman,Bold"/>
          <w:b/>
          <w:bCs/>
          <w:color w:val="000000"/>
          <w:lang w:eastAsia="en-US"/>
        </w:rPr>
      </w:pPr>
    </w:p>
    <w:p w:rsidR="00871BA4" w:rsidRDefault="00871BA4" w:rsidP="000A74E4">
      <w:pPr>
        <w:spacing w:before="0"/>
        <w:rPr>
          <w:rFonts w:eastAsia="TimesNewRoman,Bold"/>
          <w:b/>
          <w:bCs/>
          <w:color w:val="000000"/>
          <w:lang w:eastAsia="en-US"/>
        </w:rPr>
      </w:pPr>
    </w:p>
    <w:p w:rsidR="00B94356" w:rsidRDefault="00871BA4" w:rsidP="005550D7">
      <w:pPr>
        <w:spacing w:before="0"/>
        <w:ind w:firstLine="360"/>
        <w:rPr>
          <w:b/>
          <w:bCs/>
        </w:rPr>
      </w:pPr>
      <w:r w:rsidRPr="00950B80">
        <w:rPr>
          <w:b/>
          <w:bCs/>
        </w:rPr>
        <w:t xml:space="preserve"> </w:t>
      </w:r>
      <w:r w:rsidR="00B94356" w:rsidRPr="00950B80">
        <w:rPr>
          <w:b/>
          <w:bCs/>
        </w:rPr>
        <w:t>УВАЖАЕМИ ГОСПОЖИ И ГОСПОДА,</w:t>
      </w:r>
    </w:p>
    <w:p w:rsidR="00E851B4" w:rsidRPr="00950B80" w:rsidRDefault="00E851B4" w:rsidP="000A74E4">
      <w:pPr>
        <w:spacing w:before="0"/>
      </w:pPr>
    </w:p>
    <w:p w:rsidR="003D3E6C" w:rsidRPr="00950B80" w:rsidRDefault="003D3E6C" w:rsidP="000A74E4">
      <w:pPr>
        <w:suppressAutoHyphens w:val="0"/>
        <w:spacing w:before="0"/>
        <w:ind w:firstLine="360"/>
        <w:rPr>
          <w:rFonts w:eastAsia="Times New Roman"/>
          <w:lang w:eastAsia="bg-BG"/>
        </w:rPr>
      </w:pPr>
      <w:r w:rsidRPr="00950B80">
        <w:rPr>
          <w:rFonts w:eastAsia="Times New Roman"/>
          <w:lang w:eastAsia="bg-BG"/>
        </w:rPr>
        <w:t>С настоящото Ви представяме нашата ценова оферта за участие в обявената от Вас процедура за възлагане на обществена поръчка:</w:t>
      </w:r>
    </w:p>
    <w:p w:rsidR="003D3E6C" w:rsidRPr="00950B80" w:rsidRDefault="003D3E6C" w:rsidP="000A74E4">
      <w:pPr>
        <w:suppressAutoHyphens w:val="0"/>
        <w:spacing w:before="0"/>
        <w:ind w:firstLine="360"/>
        <w:jc w:val="left"/>
        <w:rPr>
          <w:rFonts w:eastAsia="Times New Roman"/>
          <w:lang w:eastAsia="bg-BG"/>
        </w:rPr>
      </w:pP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 xml:space="preserve">1. ЦЕНА ЗА ИЗПЪЛНЕНИЕ: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361"/>
        <w:gridCol w:w="3643"/>
      </w:tblGrid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1.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 на поръчката без ДДС: ………………………..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2.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3 % за непредвидени разходи</w:t>
            </w:r>
            <w:r w:rsidRPr="00950B80" w:rsidDel="00075B0E">
              <w:rPr>
                <w:rFonts w:eastAsia="Calibri"/>
                <w:b/>
                <w:bCs/>
                <w:lang w:eastAsia="bg-BG"/>
              </w:rPr>
              <w:t xml:space="preserve"> 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i/>
                <w:iCs/>
                <w:u w:val="single"/>
                <w:lang w:eastAsia="bg-BG"/>
              </w:rPr>
              <w:t>Забележка</w:t>
            </w:r>
            <w:r w:rsidRPr="00950B80">
              <w:rPr>
                <w:rFonts w:eastAsia="Calibri"/>
                <w:b/>
                <w:i/>
                <w:iCs/>
                <w:lang w:eastAsia="bg-BG"/>
              </w:rPr>
              <w:t>: 3% от цената по т. 1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3.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Times New Roman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</w:t>
            </w:r>
            <w:r w:rsidRPr="00950B80">
              <w:rPr>
                <w:rFonts w:eastAsia="Times New Roman"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това число 3% за непредвидени разходи без ДДС (т. 1 + т. 2)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4.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 xml:space="preserve">Цена за изпълнение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Calibri"/>
                <w:b/>
                <w:lang w:eastAsia="bg-BG"/>
              </w:rPr>
              <w:t>това число 3% за непредвидени разходи с ДДС /т. 3 + 20% ДДС/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</w:tbl>
    <w:p w:rsidR="003D3E6C" w:rsidRPr="00950B80" w:rsidRDefault="003D3E6C" w:rsidP="000A74E4">
      <w:pPr>
        <w:tabs>
          <w:tab w:val="left" w:pos="360"/>
        </w:tabs>
        <w:suppressAutoHyphens w:val="0"/>
        <w:spacing w:after="120"/>
        <w:jc w:val="left"/>
        <w:rPr>
          <w:rFonts w:eastAsia="Times New Roman"/>
          <w:bCs/>
          <w:i/>
          <w:spacing w:val="-2"/>
          <w:lang w:eastAsia="bg-BG"/>
        </w:rPr>
      </w:pPr>
    </w:p>
    <w:p w:rsidR="003D3E6C" w:rsidRPr="00950B80" w:rsidRDefault="003D3E6C" w:rsidP="00E70CE6">
      <w:pPr>
        <w:suppressAutoHyphens w:val="0"/>
        <w:spacing w:before="0"/>
        <w:rPr>
          <w:rFonts w:eastAsia="Calibri"/>
          <w:b/>
          <w:bCs/>
          <w:color w:val="000000"/>
          <w:lang w:eastAsia="bg-BG"/>
        </w:rPr>
      </w:pPr>
      <w:r w:rsidRPr="00950B80">
        <w:rPr>
          <w:rFonts w:eastAsia="Calibri"/>
          <w:b/>
          <w:bCs/>
          <w:color w:val="000000"/>
          <w:lang w:eastAsia="bg-BG"/>
        </w:rPr>
        <w:t>2. Елементи на ценообразуване: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часова ставка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…........ лв./час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труда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механизацията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 xml:space="preserve">- доставно-складови разходи 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печалба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autoSpaceDE w:val="0"/>
        <w:autoSpaceDN w:val="0"/>
        <w:adjustRightInd w:val="0"/>
        <w:spacing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color w:val="000000"/>
          <w:lang w:eastAsia="bg-BG"/>
        </w:rPr>
        <w:t>3.</w:t>
      </w:r>
      <w:r w:rsidRPr="00950B80">
        <w:rPr>
          <w:rFonts w:eastAsia="Calibri"/>
          <w:bCs/>
          <w:iCs/>
          <w:color w:val="000000"/>
          <w:lang w:eastAsia="bg-BG"/>
        </w:rPr>
        <w:t xml:space="preserve"> 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lang w:eastAsia="bg-BG"/>
        </w:rPr>
        <w:t>4</w:t>
      </w:r>
      <w:r w:rsidRPr="00950B80">
        <w:rPr>
          <w:rFonts w:eastAsia="Calibri"/>
          <w:b/>
          <w:iCs/>
          <w:color w:val="000000"/>
          <w:lang w:eastAsia="bg-BG"/>
        </w:rPr>
        <w:t>.</w:t>
      </w:r>
      <w:r w:rsidRPr="00950B80">
        <w:rPr>
          <w:rFonts w:eastAsia="Calibri"/>
          <w:bCs/>
          <w:iCs/>
          <w:color w:val="000000"/>
          <w:lang w:eastAsia="bg-BG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>5.</w:t>
      </w:r>
      <w:r w:rsidRPr="00950B80">
        <w:rPr>
          <w:rFonts w:eastAsia="Times New Roman"/>
          <w:lang w:eastAsia="bg-BG"/>
        </w:rPr>
        <w:t xml:space="preserve"> При условие, че бъдем избрани за изпълнител на обществената поръчка, ние сме съгласни да представим гаранция</w:t>
      </w:r>
      <w:r w:rsidR="00BD65C2">
        <w:rPr>
          <w:rFonts w:eastAsia="Times New Roman"/>
          <w:lang w:eastAsia="bg-BG"/>
        </w:rPr>
        <w:t xml:space="preserve"> </w:t>
      </w:r>
      <w:r w:rsidRPr="00950B80">
        <w:rPr>
          <w:rFonts w:eastAsia="Times New Roman"/>
          <w:lang w:eastAsia="bg-BG"/>
        </w:rPr>
        <w:t xml:space="preserve">за изпълнение на задълженията по договора в размер на </w:t>
      </w:r>
      <w:r w:rsidR="00F31E80">
        <w:rPr>
          <w:rFonts w:eastAsia="Times New Roman"/>
          <w:lang w:val="en-US" w:eastAsia="bg-BG"/>
        </w:rPr>
        <w:t>3</w:t>
      </w:r>
      <w:r w:rsidRPr="00950B80">
        <w:rPr>
          <w:rFonts w:eastAsia="Times New Roman"/>
          <w:b/>
          <w:lang w:eastAsia="bg-BG"/>
        </w:rPr>
        <w:t>%</w:t>
      </w:r>
      <w:r w:rsidRPr="00950B80">
        <w:rPr>
          <w:rFonts w:eastAsia="Times New Roman"/>
          <w:lang w:eastAsia="bg-BG"/>
        </w:rPr>
        <w:t xml:space="preserve"> от приетата договорна стойност без ДДС.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rPr>
          <w:rFonts w:eastAsia="Calibri"/>
          <w:b/>
          <w:bCs/>
          <w:iCs/>
          <w:color w:val="000000"/>
          <w:lang w:eastAsia="bg-BG"/>
        </w:rPr>
      </w:pPr>
    </w:p>
    <w:p w:rsidR="003D3E6C" w:rsidRPr="005550D7" w:rsidRDefault="003D3E6C" w:rsidP="000A74E4">
      <w:pPr>
        <w:suppressAutoHyphens w:val="0"/>
        <w:spacing w:beforeLines="60" w:before="144" w:afterLines="60" w:after="144"/>
        <w:rPr>
          <w:rFonts w:eastAsia="Times New Roman"/>
          <w:lang w:eastAsia="bg-BG"/>
        </w:rPr>
      </w:pPr>
      <w:r w:rsidRPr="00950B80">
        <w:rPr>
          <w:rFonts w:eastAsia="Calibri"/>
          <w:b/>
          <w:bCs/>
          <w:iCs/>
          <w:color w:val="000000"/>
          <w:lang w:eastAsia="bg-BG"/>
        </w:rPr>
        <w:t>Приложения</w:t>
      </w:r>
      <w:r w:rsidRPr="00950B80">
        <w:rPr>
          <w:rFonts w:eastAsia="Calibri"/>
          <w:bCs/>
          <w:iCs/>
          <w:color w:val="000000"/>
          <w:lang w:eastAsia="bg-BG"/>
        </w:rPr>
        <w:t>:</w:t>
      </w:r>
      <w:r w:rsidR="00E851B4">
        <w:rPr>
          <w:rFonts w:eastAsia="Times New Roman"/>
          <w:lang w:eastAsia="bg-BG"/>
        </w:rPr>
        <w:t xml:space="preserve"> Количествено</w:t>
      </w:r>
      <w:r w:rsidRPr="00950B80">
        <w:rPr>
          <w:rFonts w:eastAsia="Times New Roman"/>
          <w:lang w:eastAsia="bg-BG"/>
        </w:rPr>
        <w:t>–стойностн</w:t>
      </w:r>
      <w:r w:rsidR="006360C2" w:rsidRPr="00950B80">
        <w:rPr>
          <w:rFonts w:eastAsia="Times New Roman"/>
          <w:lang w:eastAsia="bg-BG"/>
        </w:rPr>
        <w:t xml:space="preserve">а </w:t>
      </w:r>
      <w:r w:rsidRPr="00950B80">
        <w:rPr>
          <w:rFonts w:eastAsia="Times New Roman"/>
          <w:lang w:eastAsia="bg-BG"/>
        </w:rPr>
        <w:t>сметк</w:t>
      </w:r>
      <w:r w:rsidR="006360C2" w:rsidRPr="00950B80">
        <w:rPr>
          <w:rFonts w:eastAsia="Times New Roman"/>
          <w:lang w:eastAsia="bg-BG"/>
        </w:rPr>
        <w:t>а</w:t>
      </w:r>
      <w:r w:rsidR="005550D7">
        <w:rPr>
          <w:rFonts w:eastAsia="Times New Roman"/>
          <w:lang w:val="en-US" w:eastAsia="bg-BG"/>
        </w:rPr>
        <w:t xml:space="preserve"> 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jc w:val="left"/>
        <w:rPr>
          <w:rFonts w:eastAsia="Calibri"/>
          <w:bCs/>
          <w:iCs/>
          <w:color w:val="000000"/>
          <w:lang w:eastAsia="bg-BG"/>
        </w:rPr>
      </w:pPr>
    </w:p>
    <w:p w:rsidR="00937318" w:rsidRPr="00950B80" w:rsidRDefault="00937318" w:rsidP="000A74E4">
      <w:pPr>
        <w:suppressAutoHyphens w:val="0"/>
        <w:spacing w:before="0"/>
        <w:rPr>
          <w:rFonts w:eastAsia="Times New Roman"/>
          <w:lang w:eastAsia="bg-BG"/>
        </w:rPr>
      </w:pPr>
    </w:p>
    <w:p w:rsidR="00E851B4" w:rsidRPr="00E851B4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937318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  <w:r w:rsidR="00937318" w:rsidRPr="00950B80">
        <w:rPr>
          <w:rFonts w:eastAsia="Times New Roman"/>
          <w:lang w:eastAsia="bg-BG"/>
        </w:rPr>
        <w:br w:type="page"/>
      </w:r>
    </w:p>
    <w:p w:rsidR="004118C5" w:rsidRPr="00950B80" w:rsidRDefault="00F31E80" w:rsidP="004118C5">
      <w:pPr>
        <w:suppressAutoHyphens w:val="0"/>
        <w:spacing w:before="0" w:after="200"/>
        <w:jc w:val="center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lastRenderedPageBreak/>
        <w:t>КОЛИЧЕСТВЕН</w:t>
      </w:r>
      <w:r>
        <w:rPr>
          <w:rFonts w:eastAsia="Times New Roman"/>
          <w:b/>
          <w:bCs/>
          <w:lang w:val="en-US" w:eastAsia="bg-BG"/>
        </w:rPr>
        <w:t>O</w:t>
      </w:r>
      <w:r w:rsidR="004118C5" w:rsidRPr="00950B80">
        <w:rPr>
          <w:rFonts w:eastAsia="Times New Roman"/>
          <w:b/>
          <w:bCs/>
          <w:lang w:eastAsia="bg-BG"/>
        </w:rPr>
        <w:t>- СТОЙНОСТНА СМЕТКА</w:t>
      </w:r>
    </w:p>
    <w:tbl>
      <w:tblPr>
        <w:tblW w:w="103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670"/>
        <w:gridCol w:w="900"/>
        <w:gridCol w:w="876"/>
        <w:gridCol w:w="1104"/>
        <w:gridCol w:w="1310"/>
      </w:tblGrid>
      <w:tr w:rsidR="00D53B35" w:rsidRPr="00D53B35" w:rsidTr="00D53B35">
        <w:trPr>
          <w:trHeight w:val="615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№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Наименование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видовете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работи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lang w:eastAsia="en-US"/>
              </w:rPr>
              <w:t>м</w:t>
            </w:r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-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ка</w:t>
            </w:r>
            <w:proofErr w:type="spellEnd"/>
          </w:p>
        </w:tc>
        <w:tc>
          <w:tcPr>
            <w:tcW w:w="876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к-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во</w:t>
            </w:r>
            <w:proofErr w:type="spellEnd"/>
          </w:p>
        </w:tc>
        <w:tc>
          <w:tcPr>
            <w:tcW w:w="1104" w:type="dxa"/>
          </w:tcPr>
          <w:p w:rsid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ед. цена</w:t>
            </w:r>
          </w:p>
        </w:tc>
        <w:tc>
          <w:tcPr>
            <w:tcW w:w="1310" w:type="dxa"/>
          </w:tcPr>
          <w:p w:rsid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стойност</w:t>
            </w:r>
          </w:p>
        </w:tc>
      </w:tr>
      <w:tr w:rsidR="00D53B35" w:rsidRPr="00D53B35" w:rsidTr="00D53B35">
        <w:trPr>
          <w:trHeight w:val="421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 I.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Демонтаж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премахване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същ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.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елементи</w:t>
            </w:r>
            <w:proofErr w:type="spellEnd"/>
          </w:p>
        </w:tc>
      </w:tr>
      <w:tr w:rsidR="00D53B35" w:rsidRPr="00D53B35" w:rsidTr="00D53B35">
        <w:trPr>
          <w:trHeight w:val="439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Трети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етаж</w:t>
            </w:r>
            <w:proofErr w:type="spellEnd"/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дървени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врати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пренасяне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натоварване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транспорт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извозване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дървени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прозорци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пренасяне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натоварване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транспорт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извозване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39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9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Разбиване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облицовка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фаянсови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плочи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възли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9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4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уреди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-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тоалетни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чинии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казанчета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чешми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душове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осветителни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тела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тоалетните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28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421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Четвърти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етаж</w:t>
            </w:r>
            <w:proofErr w:type="spellEnd"/>
          </w:p>
        </w:tc>
      </w:tr>
      <w:tr w:rsidR="00D53B35" w:rsidRPr="00D53B35" w:rsidTr="00D53B35">
        <w:trPr>
          <w:trHeight w:val="12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Разрушаване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две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преградни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тухлени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дебелина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12см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преустройство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едната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тоалетна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апаратно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помещение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м³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0.78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дървени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врати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пренасяне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натоварване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транспорт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извозване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9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дървени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прозорци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пренасяне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натоварване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транспорт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извозване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9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9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Разбиване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облицовка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фаянсови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плочи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възли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9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уреди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-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тоалетни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чинии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казанчета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чешми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душове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9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осветителни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тела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стаята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тоалетните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376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Покрив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12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Премахване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ЛТ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ламарина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покрива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202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Демонтаж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част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компрометирана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дървена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носеща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конструкция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покрива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ориентировъчно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м³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439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 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ІІ.Новопроектиран</w:t>
            </w:r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и</w:t>
            </w:r>
            <w:proofErr w:type="spellEnd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архитектурно-строителни</w:t>
            </w:r>
            <w:proofErr w:type="spellEnd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</w:t>
            </w:r>
            <w:proofErr w:type="spellEnd"/>
            <w:r>
              <w:rPr>
                <w:rFonts w:eastAsia="Calibri"/>
                <w:b/>
                <w:bCs/>
                <w:i/>
                <w:iCs/>
                <w:lang w:eastAsia="en-US"/>
              </w:rPr>
              <w:t>и</w:t>
            </w:r>
          </w:p>
        </w:tc>
      </w:tr>
      <w:tr w:rsidR="00D53B35" w:rsidRPr="00D53B35" w:rsidTr="00D53B35">
        <w:trPr>
          <w:trHeight w:val="349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lastRenderedPageBreak/>
              <w:t> 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Трети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етаж</w:t>
            </w:r>
            <w:proofErr w:type="spellEnd"/>
          </w:p>
        </w:tc>
      </w:tr>
      <w:tr w:rsidR="00D53B35" w:rsidRPr="00D53B35" w:rsidTr="00D53B35">
        <w:trPr>
          <w:trHeight w:val="1602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14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щендерни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гипсокартон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минерална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дебелина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75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мм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включително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носеща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конструкция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окомплектовка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преграждане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директорския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кабинет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счетоводството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35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602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15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щендерна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влагоустойчив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гипсокартон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дебелина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75мм,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включително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носеща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конструкция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окомплектовка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новото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душово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жените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37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16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Гипсова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шпакловка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гипсокартон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9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12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вароциментова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вътрешна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мазилка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тавани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обмазване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около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някои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врати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158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002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гипсова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шпакловка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таваните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520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14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Боядисване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блажна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боя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цокъл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H=1,50 м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29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15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Боядисване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латекс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392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16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Боядисване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латекс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влажните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душови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3.30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17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Боядисване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латекс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таваните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командния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пункт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кородора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166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18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Боядисване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латекс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таваните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влажните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душови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2.70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2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изравнителна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циментова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замазка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под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настилка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командния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пункт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147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9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настилка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гранитогрес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част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командния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пункт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тоалетните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кухненския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бокс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92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9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цокъл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височина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10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см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гранитогрес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настилка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гранитогрес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108.60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облицовка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фаянсови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плочи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H=2,00 м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89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34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23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настилка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ламиниран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паркет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подложка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част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GB" w:eastAsia="en-US"/>
              </w:rPr>
              <w:t>ком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пункт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55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2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lastRenderedPageBreak/>
              <w:t>24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РVС /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дървени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/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первази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ламиниран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паркет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част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командния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пункт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53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Почистване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венецианска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мозайка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21.50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403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  <w:proofErr w:type="spellStart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Четвърти</w:t>
            </w:r>
            <w:proofErr w:type="spellEnd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lang w:val="en-GB" w:eastAsia="en-US"/>
              </w:rPr>
              <w:t>ета</w:t>
            </w:r>
            <w:proofErr w:type="spellEnd"/>
            <w:r>
              <w:rPr>
                <w:rFonts w:eastAsia="Calibri"/>
                <w:b/>
                <w:bCs/>
                <w:i/>
                <w:iCs/>
                <w:lang w:eastAsia="en-US"/>
              </w:rPr>
              <w:t>ж</w:t>
            </w:r>
          </w:p>
        </w:tc>
      </w:tr>
      <w:tr w:rsidR="00D53B35" w:rsidRPr="00D53B35" w:rsidTr="00D53B35">
        <w:trPr>
          <w:trHeight w:val="1602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26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вътрешна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вароциментова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мазилка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тавани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наличие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някои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течове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)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командната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склада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125.50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2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27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гипсова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шпакловка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тавани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помещението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командната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склада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313.30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28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Боядисване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блажна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боя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цокъл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H=1,50 м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стълбищната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клетка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68.50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29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Боядисване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латекс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командната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апаратната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склада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202.50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30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Боядисване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латекс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таваните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командната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апаратната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110.80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2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31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изравнителна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циментова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замазка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под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настилките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командната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апаратната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склада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74.30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2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32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полагане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настилка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гранитогрес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командната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апаратната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склада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74.30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002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33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цокъл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височина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10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см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гранитогрес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настилките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гранитогрес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71.20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34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облицовка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фаянсови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плочи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стените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51.25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35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Почистване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венецианската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мозайка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38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394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Покрив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</w:p>
        </w:tc>
      </w:tr>
      <w:tr w:rsidR="00D53B35" w:rsidRPr="00D53B35" w:rsidTr="00D53B35">
        <w:trPr>
          <w:trHeight w:val="12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36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ламарина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PVC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покритие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ЛТ75/s=0,7 (7,72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кг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/м2)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окомплектовка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нея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покрива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202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2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lastRenderedPageBreak/>
              <w:t>37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дървена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конструкция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подмяна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част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компрометираната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дървена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носеща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конструкция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покрива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ориентировъчно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м³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9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38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отводнителни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елементи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покрива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-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седящи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олуци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31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39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Оформяне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излази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вентилация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вертикалните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канализационни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колонове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покрива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40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Ремонт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съществуващите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комини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покрива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493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 </w:t>
            </w: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ІІІ.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Дограма</w:t>
            </w:r>
            <w:proofErr w:type="spellEnd"/>
          </w:p>
        </w:tc>
      </w:tr>
      <w:tr w:rsidR="00D53B35" w:rsidRPr="00D53B35" w:rsidTr="00D53B35">
        <w:trPr>
          <w:trHeight w:val="448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Трети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етаж</w:t>
            </w:r>
            <w:proofErr w:type="spellEnd"/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41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вътрешни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MDF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врати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влючително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окомплектовката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тях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18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002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42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алуминиеви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врати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влючително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окомплектовката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тях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възли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002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43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PVC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прозорци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влючително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окомплектовката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тях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41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394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Четвърти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етаж</w:t>
            </w:r>
            <w:proofErr w:type="spellEnd"/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44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вътрешни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MDF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врати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влючително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окомплектовката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тях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6.5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002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45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алуминиеви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врати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влючително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окомплектовката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тях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възли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2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46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PVC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прозорци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влючително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окомплектовката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тях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командната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апаратната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санитарните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възли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30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002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47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PVC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витрини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влючително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окомплектовката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към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тях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командната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зала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  <w:r w:rsidRPr="00D53B35">
              <w:rPr>
                <w:rFonts w:eastAsia="Calibri"/>
                <w:vertAlign w:val="superscript"/>
                <w:lang w:val="en-GB" w:eastAsia="en-US"/>
              </w:rPr>
              <w:t xml:space="preserve">2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14.50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358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 </w:t>
            </w: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ІV.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ВиК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"-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работи</w:t>
            </w:r>
            <w:proofErr w:type="spellEnd"/>
          </w:p>
        </w:tc>
      </w:tr>
      <w:tr w:rsidR="00D53B35" w:rsidRPr="00D53B35" w:rsidTr="00D53B35">
        <w:trPr>
          <w:trHeight w:val="439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Трети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етаж</w:t>
            </w:r>
            <w:proofErr w:type="spellEnd"/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48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тоалетни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чинии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казанчета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моноблок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49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мивки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тоалетните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50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смесители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мивките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батерии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lastRenderedPageBreak/>
              <w:t>51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смесители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душ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52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кухненска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мивка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шкаф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кухненския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бокс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52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сифони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394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Четвърти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етаж</w:t>
            </w:r>
            <w:proofErr w:type="spellEnd"/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53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тоалетни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чинии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казанчета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моноблок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54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мивки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тоалетните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55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батерии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>/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смесители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чешмите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56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сифони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403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 V.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Електро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" -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работи</w:t>
            </w:r>
            <w:proofErr w:type="spellEnd"/>
          </w:p>
        </w:tc>
      </w:tr>
      <w:tr w:rsidR="00D53B35" w:rsidRPr="00D53B35" w:rsidTr="00D53B35">
        <w:trPr>
          <w:trHeight w:val="448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Трети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етаж</w:t>
            </w:r>
            <w:proofErr w:type="spellEnd"/>
          </w:p>
        </w:tc>
      </w:tr>
      <w:tr w:rsidR="00D53B35" w:rsidRPr="00D53B35" w:rsidTr="00D53B35">
        <w:trPr>
          <w:trHeight w:val="13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57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луминисцентни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осветителни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тела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2* 28W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капак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IP 54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или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други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подобни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параметрите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демонтираните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осветителни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тела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002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58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LED 18 W 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плафониери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IP 20 LED  2080 lm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таваните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тоалетните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кухненския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бокс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2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59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аплици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бански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в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комплект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луминисцентни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лампи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IP44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душовите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помещения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противовлажни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осветителни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тела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мрежови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UTP5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кабели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кабелни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лайсни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широчина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4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см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20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358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Четвърти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етаж</w:t>
            </w:r>
            <w:proofErr w:type="spellEnd"/>
          </w:p>
        </w:tc>
      </w:tr>
      <w:tr w:rsidR="00D53B35" w:rsidRPr="00D53B35" w:rsidTr="00D53B35">
        <w:trPr>
          <w:trHeight w:val="12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62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луминисцентни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осветителни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тела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2* 28W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капак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, IP 54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стаите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коридора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или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други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подобни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параметрите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демонтираните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осветителни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тела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>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1002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63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LED 18 W 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плафониери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IP 20 LED  2080 lm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таваните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тоалетните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склада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мрежови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кабели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UTP5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50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65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Доставка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монтаж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нови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кабел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лайсни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широчина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6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см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AB1052" w:rsidRPr="00D53B35" w:rsidTr="00AB1052">
        <w:trPr>
          <w:trHeight w:val="439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AB1052" w:rsidRPr="00AB1052" w:rsidRDefault="00AB1052" w:rsidP="00D53B35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lastRenderedPageBreak/>
              <w:t xml:space="preserve"> VI.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Общо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почистване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двата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етажа</w:t>
            </w:r>
            <w:proofErr w:type="spellEnd"/>
          </w:p>
        </w:tc>
      </w:tr>
      <w:tr w:rsidR="00D53B35" w:rsidRPr="00D53B35" w:rsidTr="00D53B35">
        <w:trPr>
          <w:trHeight w:val="6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66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Основно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почистване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–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окончателно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D53B35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D53B35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AB1052" w:rsidRPr="00D53B35" w:rsidTr="00AB1052">
        <w:trPr>
          <w:trHeight w:val="736"/>
        </w:trPr>
        <w:tc>
          <w:tcPr>
            <w:tcW w:w="10328" w:type="dxa"/>
            <w:gridSpan w:val="6"/>
            <w:shd w:val="clear" w:color="auto" w:fill="auto"/>
            <w:noWrap/>
            <w:hideMark/>
          </w:tcPr>
          <w:p w:rsidR="00AB1052" w:rsidRPr="00AB1052" w:rsidRDefault="00AB1052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 </w:t>
            </w: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VII. РАБОТИ ПО ЧАСТ "ПУСО" -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Приложение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1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към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чл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.</w:t>
            </w:r>
            <w:r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3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Наредбата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за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управление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строителните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отпъдъци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 13.11.2012</w:t>
            </w:r>
            <w:r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 w:rsidRPr="00D53B35">
              <w:rPr>
                <w:rFonts w:eastAsia="Calibri"/>
                <w:b/>
                <w:bCs/>
                <w:i/>
                <w:iCs/>
                <w:lang w:val="en-GB" w:eastAsia="en-US"/>
              </w:rPr>
              <w:t>г.</w:t>
            </w: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67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Транспортиране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извозване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)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депо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отпадък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"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дървен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материал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"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код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170201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т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0.77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68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Транспортиране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(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извозване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)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депо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отпадък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"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стъкло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"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код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170202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т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0.62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900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69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Транспортиране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депо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смесени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минерални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отпъдъци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код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170107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т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13.28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  <w:tr w:rsidR="00D53B35" w:rsidRPr="00D53B35" w:rsidTr="00D53B35">
        <w:trPr>
          <w:trHeight w:val="799"/>
        </w:trPr>
        <w:tc>
          <w:tcPr>
            <w:tcW w:w="468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70</w:t>
            </w:r>
          </w:p>
        </w:tc>
        <w:tc>
          <w:tcPr>
            <w:tcW w:w="5670" w:type="dxa"/>
            <w:shd w:val="clear" w:color="auto" w:fill="auto"/>
            <w:hideMark/>
          </w:tcPr>
          <w:p w:rsidR="00D53B35" w:rsidRPr="00D53B35" w:rsidRDefault="00D53B35" w:rsidP="00D53B35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D53B35">
              <w:rPr>
                <w:rFonts w:eastAsia="Calibri"/>
                <w:lang w:val="en-GB" w:eastAsia="en-US"/>
              </w:rPr>
              <w:t>Транспортиране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депо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на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смесени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отпадъци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от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строителство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събаряне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D53B35">
              <w:rPr>
                <w:rFonts w:eastAsia="Calibri"/>
                <w:lang w:val="en-GB" w:eastAsia="en-US"/>
              </w:rPr>
              <w:t>код</w:t>
            </w:r>
            <w:proofErr w:type="spellEnd"/>
            <w:r w:rsidRPr="00D53B35">
              <w:rPr>
                <w:rFonts w:eastAsia="Calibri"/>
                <w:lang w:val="en-GB" w:eastAsia="en-US"/>
              </w:rPr>
              <w:t xml:space="preserve"> 170904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т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D53B35">
              <w:rPr>
                <w:rFonts w:eastAsia="Calibri"/>
                <w:lang w:val="en-GB" w:eastAsia="en-US"/>
              </w:rPr>
              <w:t>1.56</w:t>
            </w:r>
          </w:p>
        </w:tc>
        <w:tc>
          <w:tcPr>
            <w:tcW w:w="1104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D53B35" w:rsidRPr="00D53B35" w:rsidRDefault="00D53B35" w:rsidP="00D53B35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</w:p>
        </w:tc>
      </w:tr>
    </w:tbl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931D78" w:rsidRPr="00C06163" w:rsidRDefault="00931D78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5B39E7" w:rsidRPr="00E851B4" w:rsidRDefault="005B39E7" w:rsidP="000A74E4">
      <w:pPr>
        <w:suppressAutoHyphens w:val="0"/>
        <w:spacing w:before="0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70126D" w:rsidRPr="00950B80" w:rsidRDefault="005B39E7" w:rsidP="000A74E4">
      <w:pPr>
        <w:suppressAutoHyphens w:val="0"/>
        <w:spacing w:before="0"/>
        <w:rPr>
          <w:rFonts w:eastAsia="Times New Roman"/>
          <w:b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70126D" w:rsidRPr="00950B80" w:rsidSect="00663446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8E" w:rsidRDefault="0014648E" w:rsidP="000B27D4">
      <w:pPr>
        <w:spacing w:before="0"/>
      </w:pPr>
      <w:r>
        <w:separator/>
      </w:r>
    </w:p>
  </w:endnote>
  <w:endnote w:type="continuationSeparator" w:id="0">
    <w:p w:rsidR="0014648E" w:rsidRDefault="0014648E" w:rsidP="000B27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8E" w:rsidRDefault="0014648E" w:rsidP="000B27D4">
      <w:pPr>
        <w:spacing w:before="0"/>
      </w:pPr>
      <w:r>
        <w:separator/>
      </w:r>
    </w:p>
  </w:footnote>
  <w:footnote w:type="continuationSeparator" w:id="0">
    <w:p w:rsidR="0014648E" w:rsidRDefault="0014648E" w:rsidP="000B27D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2116"/>
    <w:rsid w:val="00025E01"/>
    <w:rsid w:val="00054512"/>
    <w:rsid w:val="00083678"/>
    <w:rsid w:val="0009001D"/>
    <w:rsid w:val="000A74E4"/>
    <w:rsid w:val="000B27D4"/>
    <w:rsid w:val="000B759F"/>
    <w:rsid w:val="000C1F11"/>
    <w:rsid w:val="00115905"/>
    <w:rsid w:val="00145246"/>
    <w:rsid w:val="0014648E"/>
    <w:rsid w:val="00146936"/>
    <w:rsid w:val="00153D00"/>
    <w:rsid w:val="00154BF4"/>
    <w:rsid w:val="001617A7"/>
    <w:rsid w:val="00163AF6"/>
    <w:rsid w:val="001703BE"/>
    <w:rsid w:val="00183111"/>
    <w:rsid w:val="001A4EA0"/>
    <w:rsid w:val="001D12A4"/>
    <w:rsid w:val="001D4BFF"/>
    <w:rsid w:val="001E5AD5"/>
    <w:rsid w:val="001F07B3"/>
    <w:rsid w:val="00211C03"/>
    <w:rsid w:val="00211EFE"/>
    <w:rsid w:val="00230E3E"/>
    <w:rsid w:val="00240FAD"/>
    <w:rsid w:val="00243B30"/>
    <w:rsid w:val="00244494"/>
    <w:rsid w:val="00256209"/>
    <w:rsid w:val="002A09DE"/>
    <w:rsid w:val="002A606C"/>
    <w:rsid w:val="002C2926"/>
    <w:rsid w:val="002C2EF9"/>
    <w:rsid w:val="002D70FA"/>
    <w:rsid w:val="002E0513"/>
    <w:rsid w:val="002E0FB6"/>
    <w:rsid w:val="002E3981"/>
    <w:rsid w:val="002F5FAD"/>
    <w:rsid w:val="00351C65"/>
    <w:rsid w:val="003645A1"/>
    <w:rsid w:val="00383772"/>
    <w:rsid w:val="00397EF3"/>
    <w:rsid w:val="003A5DAF"/>
    <w:rsid w:val="003A6A1F"/>
    <w:rsid w:val="003B3670"/>
    <w:rsid w:val="003B5F4F"/>
    <w:rsid w:val="003C2DF0"/>
    <w:rsid w:val="003D3E6C"/>
    <w:rsid w:val="004118C5"/>
    <w:rsid w:val="00414FBE"/>
    <w:rsid w:val="004239F4"/>
    <w:rsid w:val="00424794"/>
    <w:rsid w:val="00435D0A"/>
    <w:rsid w:val="00462280"/>
    <w:rsid w:val="004646AC"/>
    <w:rsid w:val="00472D90"/>
    <w:rsid w:val="00492914"/>
    <w:rsid w:val="004A77D1"/>
    <w:rsid w:val="004B2BC7"/>
    <w:rsid w:val="004B47D0"/>
    <w:rsid w:val="004F0A50"/>
    <w:rsid w:val="00506E1A"/>
    <w:rsid w:val="00546177"/>
    <w:rsid w:val="00552BC8"/>
    <w:rsid w:val="00554C8B"/>
    <w:rsid w:val="005550D7"/>
    <w:rsid w:val="005561DB"/>
    <w:rsid w:val="00564594"/>
    <w:rsid w:val="00576111"/>
    <w:rsid w:val="0058206F"/>
    <w:rsid w:val="00595220"/>
    <w:rsid w:val="005A2410"/>
    <w:rsid w:val="005B39E7"/>
    <w:rsid w:val="005B4B22"/>
    <w:rsid w:val="005F375E"/>
    <w:rsid w:val="00611A11"/>
    <w:rsid w:val="00625A71"/>
    <w:rsid w:val="006360C2"/>
    <w:rsid w:val="006376B8"/>
    <w:rsid w:val="00657F46"/>
    <w:rsid w:val="00663446"/>
    <w:rsid w:val="00675E66"/>
    <w:rsid w:val="0068169B"/>
    <w:rsid w:val="0069279B"/>
    <w:rsid w:val="00694DE9"/>
    <w:rsid w:val="006A00CE"/>
    <w:rsid w:val="006C5E4B"/>
    <w:rsid w:val="0070126D"/>
    <w:rsid w:val="007358AC"/>
    <w:rsid w:val="007409D9"/>
    <w:rsid w:val="00752E1F"/>
    <w:rsid w:val="00763174"/>
    <w:rsid w:val="00775F79"/>
    <w:rsid w:val="0078253C"/>
    <w:rsid w:val="00783050"/>
    <w:rsid w:val="0078440A"/>
    <w:rsid w:val="00794EE1"/>
    <w:rsid w:val="00797E2A"/>
    <w:rsid w:val="00797FED"/>
    <w:rsid w:val="007A592A"/>
    <w:rsid w:val="007D0900"/>
    <w:rsid w:val="007F09AC"/>
    <w:rsid w:val="00804FC0"/>
    <w:rsid w:val="00820034"/>
    <w:rsid w:val="008209F2"/>
    <w:rsid w:val="00837290"/>
    <w:rsid w:val="008455BD"/>
    <w:rsid w:val="00871BA4"/>
    <w:rsid w:val="00873E56"/>
    <w:rsid w:val="00882221"/>
    <w:rsid w:val="00892C7D"/>
    <w:rsid w:val="00893FDD"/>
    <w:rsid w:val="008B6836"/>
    <w:rsid w:val="008E6616"/>
    <w:rsid w:val="008F3099"/>
    <w:rsid w:val="00923399"/>
    <w:rsid w:val="00931D78"/>
    <w:rsid w:val="00937318"/>
    <w:rsid w:val="0094297A"/>
    <w:rsid w:val="0094458C"/>
    <w:rsid w:val="00947CE5"/>
    <w:rsid w:val="00950B80"/>
    <w:rsid w:val="009721BA"/>
    <w:rsid w:val="0097352E"/>
    <w:rsid w:val="0097434D"/>
    <w:rsid w:val="009805BA"/>
    <w:rsid w:val="0098157A"/>
    <w:rsid w:val="009F3AB0"/>
    <w:rsid w:val="00A0799F"/>
    <w:rsid w:val="00A163B5"/>
    <w:rsid w:val="00A44A48"/>
    <w:rsid w:val="00A7459B"/>
    <w:rsid w:val="00AA17B1"/>
    <w:rsid w:val="00AA6897"/>
    <w:rsid w:val="00AA7BEB"/>
    <w:rsid w:val="00AB1052"/>
    <w:rsid w:val="00AC3C15"/>
    <w:rsid w:val="00AD2CEF"/>
    <w:rsid w:val="00AD66D3"/>
    <w:rsid w:val="00AF5A78"/>
    <w:rsid w:val="00AF63D4"/>
    <w:rsid w:val="00AF682C"/>
    <w:rsid w:val="00B343D6"/>
    <w:rsid w:val="00B41106"/>
    <w:rsid w:val="00B52DBF"/>
    <w:rsid w:val="00B72EBE"/>
    <w:rsid w:val="00B93783"/>
    <w:rsid w:val="00B94356"/>
    <w:rsid w:val="00B94D4A"/>
    <w:rsid w:val="00BC5B39"/>
    <w:rsid w:val="00BD65C2"/>
    <w:rsid w:val="00C06163"/>
    <w:rsid w:val="00C10627"/>
    <w:rsid w:val="00C237A1"/>
    <w:rsid w:val="00C23A01"/>
    <w:rsid w:val="00C31889"/>
    <w:rsid w:val="00C56648"/>
    <w:rsid w:val="00C61E7A"/>
    <w:rsid w:val="00C63AE5"/>
    <w:rsid w:val="00C77014"/>
    <w:rsid w:val="00CC7D93"/>
    <w:rsid w:val="00CE111F"/>
    <w:rsid w:val="00CE158A"/>
    <w:rsid w:val="00CE3FDD"/>
    <w:rsid w:val="00CF68FB"/>
    <w:rsid w:val="00D42A21"/>
    <w:rsid w:val="00D438DA"/>
    <w:rsid w:val="00D45E92"/>
    <w:rsid w:val="00D502AB"/>
    <w:rsid w:val="00D53B35"/>
    <w:rsid w:val="00D85273"/>
    <w:rsid w:val="00D8530B"/>
    <w:rsid w:val="00DB440D"/>
    <w:rsid w:val="00DE770F"/>
    <w:rsid w:val="00E2036D"/>
    <w:rsid w:val="00E33D66"/>
    <w:rsid w:val="00E531AF"/>
    <w:rsid w:val="00E66B24"/>
    <w:rsid w:val="00E70CE6"/>
    <w:rsid w:val="00E851B4"/>
    <w:rsid w:val="00E901EA"/>
    <w:rsid w:val="00E92ED4"/>
    <w:rsid w:val="00E92FFE"/>
    <w:rsid w:val="00EA1467"/>
    <w:rsid w:val="00EB0270"/>
    <w:rsid w:val="00EB657C"/>
    <w:rsid w:val="00EC6868"/>
    <w:rsid w:val="00EE7985"/>
    <w:rsid w:val="00EF096A"/>
    <w:rsid w:val="00F31E80"/>
    <w:rsid w:val="00F722D3"/>
    <w:rsid w:val="00F85253"/>
    <w:rsid w:val="00FA2DDE"/>
    <w:rsid w:val="00FB29AD"/>
    <w:rsid w:val="00FB55BE"/>
    <w:rsid w:val="00FC149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59BA-F7D2-4197-A28C-9CEB9EEE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1936</Words>
  <Characters>11041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17</cp:revision>
  <cp:lastPrinted>2017-09-20T09:07:00Z</cp:lastPrinted>
  <dcterms:created xsi:type="dcterms:W3CDTF">2017-09-14T08:06:00Z</dcterms:created>
  <dcterms:modified xsi:type="dcterms:W3CDTF">2018-03-16T11:26:00Z</dcterms:modified>
</cp:coreProperties>
</file>